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F12495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Онлайн-сервис</w:t>
      </w:r>
      <w:r w:rsidR="00685774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68577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1D7664">
        <w:rPr>
          <w:rFonts w:ascii="Segoe UI" w:hAnsi="Segoe UI" w:cs="Segoe UI"/>
          <w:sz w:val="32"/>
          <w:szCs w:val="32"/>
        </w:rPr>
        <w:t xml:space="preserve"> </w:t>
      </w:r>
      <w:r w:rsidR="009C32AB">
        <w:rPr>
          <w:rFonts w:ascii="Segoe UI" w:hAnsi="Segoe UI" w:cs="Segoe UI"/>
          <w:sz w:val="32"/>
          <w:szCs w:val="32"/>
        </w:rPr>
        <w:t>позвол</w:t>
      </w:r>
      <w:r>
        <w:rPr>
          <w:rFonts w:ascii="Segoe UI" w:hAnsi="Segoe UI" w:cs="Segoe UI"/>
          <w:sz w:val="32"/>
          <w:szCs w:val="32"/>
        </w:rPr>
        <w:t>и</w:t>
      </w:r>
      <w:r w:rsidR="009C32AB">
        <w:rPr>
          <w:rFonts w:ascii="Segoe UI" w:hAnsi="Segoe UI" w:cs="Segoe UI"/>
          <w:sz w:val="32"/>
          <w:szCs w:val="32"/>
        </w:rPr>
        <w:t>т</w:t>
      </w:r>
      <w:r w:rsidR="00685774">
        <w:rPr>
          <w:rFonts w:ascii="Segoe UI" w:hAnsi="Segoe UI" w:cs="Segoe UI"/>
          <w:sz w:val="32"/>
          <w:szCs w:val="32"/>
        </w:rPr>
        <w:t xml:space="preserve"> выбрать земельный участок под </w:t>
      </w:r>
      <w:r w:rsidR="009C32AB">
        <w:rPr>
          <w:rFonts w:ascii="Segoe UI" w:hAnsi="Segoe UI" w:cs="Segoe UI"/>
          <w:sz w:val="32"/>
          <w:szCs w:val="32"/>
        </w:rPr>
        <w:t>жилищную застройку</w:t>
      </w:r>
      <w:r w:rsidR="00685774">
        <w:rPr>
          <w:rFonts w:ascii="Segoe UI" w:hAnsi="Segoe UI" w:cs="Segoe UI"/>
          <w:sz w:val="32"/>
          <w:szCs w:val="32"/>
        </w:rPr>
        <w:t xml:space="preserve"> в </w:t>
      </w:r>
      <w:r w:rsidR="00270058">
        <w:rPr>
          <w:rFonts w:ascii="Segoe UI" w:hAnsi="Segoe UI" w:cs="Segoe UI"/>
          <w:sz w:val="32"/>
          <w:szCs w:val="32"/>
        </w:rPr>
        <w:t>регионах</w:t>
      </w:r>
      <w:r w:rsidR="00685774">
        <w:rPr>
          <w:rFonts w:ascii="Segoe UI" w:hAnsi="Segoe UI" w:cs="Segoe UI"/>
          <w:sz w:val="32"/>
          <w:szCs w:val="32"/>
        </w:rPr>
        <w:t xml:space="preserve"> России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r w:rsidR="00312ED8">
        <w:rPr>
          <w:rFonts w:ascii="Segoe UI" w:hAnsi="Segoe UI" w:cs="Segoe UI"/>
          <w:i/>
          <w:sz w:val="24"/>
          <w:szCs w:val="24"/>
        </w:rPr>
        <w:t xml:space="preserve"> 40</w:t>
      </w:r>
      <w:r w:rsidR="00920ACA">
        <w:rPr>
          <w:rFonts w:ascii="Segoe UI" w:hAnsi="Segoe UI" w:cs="Segoe UI"/>
          <w:i/>
          <w:sz w:val="24"/>
          <w:szCs w:val="24"/>
        </w:rPr>
        <w:t>5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</w:t>
      </w:r>
      <w:r w:rsidR="00632862">
        <w:rPr>
          <w:rFonts w:ascii="Segoe UI" w:hAnsi="Segoe UI" w:cs="Segoe UI"/>
          <w:sz w:val="24"/>
          <w:szCs w:val="24"/>
        </w:rPr>
        <w:t>На начало</w:t>
      </w:r>
      <w:r w:rsidR="00B04D17"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>202</w:t>
      </w:r>
      <w:r w:rsidR="00632862">
        <w:rPr>
          <w:rFonts w:ascii="Segoe UI" w:hAnsi="Segoe UI" w:cs="Segoe UI"/>
          <w:sz w:val="24"/>
          <w:szCs w:val="24"/>
        </w:rPr>
        <w:t>3</w:t>
      </w:r>
      <w:r w:rsidRPr="0008083E">
        <w:rPr>
          <w:rFonts w:ascii="Segoe UI" w:hAnsi="Segoe UI" w:cs="Segoe UI"/>
          <w:sz w:val="24"/>
          <w:szCs w:val="24"/>
        </w:rPr>
        <w:t xml:space="preserve"> года оперативным штабом выявлены </w:t>
      </w:r>
      <w:r w:rsidR="00F12495">
        <w:rPr>
          <w:rFonts w:ascii="Segoe UI" w:hAnsi="Segoe UI" w:cs="Segoe UI"/>
          <w:sz w:val="24"/>
          <w:szCs w:val="24"/>
        </w:rPr>
        <w:t>405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F12495">
        <w:rPr>
          <w:rFonts w:ascii="Segoe UI" w:hAnsi="Segoe UI" w:cs="Segoe UI"/>
          <w:bCs/>
          <w:sz w:val="24"/>
          <w:szCs w:val="24"/>
        </w:rPr>
        <w:t>Около 400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F12495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 w:rsidR="00F12495">
        <w:rPr>
          <w:rFonts w:ascii="Segoe UI" w:hAnsi="Segoe UI" w:cs="Segoe UI"/>
          <w:sz w:val="24"/>
          <w:szCs w:val="24"/>
        </w:rPr>
        <w:t>(</w:t>
      </w:r>
      <w:r w:rsidR="00B04D17">
        <w:rPr>
          <w:rFonts w:ascii="Segoe UI" w:hAnsi="Segoe UI" w:cs="Segoe UI"/>
          <w:sz w:val="24"/>
          <w:szCs w:val="24"/>
        </w:rPr>
        <w:t>2</w:t>
      </w:r>
      <w:r w:rsidR="00F12495">
        <w:rPr>
          <w:rFonts w:ascii="Segoe UI" w:hAnsi="Segoe UI" w:cs="Segoe UI"/>
          <w:sz w:val="24"/>
          <w:szCs w:val="24"/>
        </w:rPr>
        <w:t>58</w:t>
      </w:r>
      <w:r>
        <w:rPr>
          <w:rFonts w:ascii="Segoe UI" w:hAnsi="Segoe UI" w:cs="Segoe UI"/>
          <w:sz w:val="24"/>
          <w:szCs w:val="24"/>
        </w:rPr>
        <w:t xml:space="preserve"> участков</w:t>
      </w:r>
      <w:r w:rsidR="00F12495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F12495">
        <w:rPr>
          <w:rFonts w:ascii="Segoe UI" w:hAnsi="Segoe UI" w:cs="Segoe UI"/>
          <w:bCs/>
          <w:sz w:val="24"/>
          <w:szCs w:val="24"/>
        </w:rPr>
        <w:t>735</w:t>
      </w:r>
      <w:r w:rsidRPr="0008083E">
        <w:rPr>
          <w:rFonts w:ascii="Segoe UI" w:hAnsi="Segoe UI" w:cs="Segoe UI"/>
          <w:bCs/>
          <w:sz w:val="24"/>
          <w:szCs w:val="24"/>
        </w:rPr>
        <w:t xml:space="preserve"> г</w:t>
      </w:r>
      <w:r w:rsidR="00F12495">
        <w:rPr>
          <w:rFonts w:ascii="Segoe UI" w:hAnsi="Segoe UI" w:cs="Segoe UI"/>
          <w:bCs/>
          <w:sz w:val="24"/>
          <w:szCs w:val="24"/>
        </w:rPr>
        <w:t>ектаров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F12495">
        <w:rPr>
          <w:rFonts w:ascii="Segoe UI" w:hAnsi="Segoe UI" w:cs="Segoe UI"/>
          <w:bCs/>
          <w:sz w:val="24"/>
          <w:szCs w:val="24"/>
        </w:rPr>
        <w:t>(</w:t>
      </w:r>
      <w:r w:rsidR="00B04D17">
        <w:rPr>
          <w:rFonts w:ascii="Segoe UI" w:hAnsi="Segoe UI" w:cs="Segoe UI"/>
          <w:bCs/>
          <w:sz w:val="24"/>
          <w:szCs w:val="24"/>
        </w:rPr>
        <w:t>14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>
        <w:rPr>
          <w:rFonts w:ascii="Segoe UI" w:hAnsi="Segoe UI" w:cs="Segoe UI"/>
          <w:bCs/>
          <w:sz w:val="24"/>
          <w:szCs w:val="24"/>
        </w:rPr>
        <w:t xml:space="preserve"> участк</w:t>
      </w:r>
      <w:r w:rsidR="00F12495">
        <w:rPr>
          <w:rFonts w:ascii="Segoe UI" w:hAnsi="Segoe UI" w:cs="Segoe UI"/>
          <w:bCs/>
          <w:sz w:val="24"/>
          <w:szCs w:val="24"/>
        </w:rPr>
        <w:t>ов)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F12495">
        <w:rPr>
          <w:rFonts w:ascii="Segoe UI" w:hAnsi="Segoe UI" w:cs="Segoe UI"/>
          <w:bCs/>
          <w:sz w:val="24"/>
          <w:szCs w:val="24"/>
        </w:rPr>
        <w:t>Уже вовлечены в жилищное строительство 68 гектаров земли на 26 участках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 xml:space="preserve">- отметил Александр Корнев, руководитель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</w:t>
      </w:r>
      <w:bookmarkStart w:id="0" w:name="_GoBack"/>
      <w:bookmarkEnd w:id="0"/>
      <w:r w:rsidRPr="00786FD9">
        <w:rPr>
          <w:rFonts w:ascii="Segoe UI" w:hAnsi="Segoe UI" w:cs="Segoe UI"/>
          <w:sz w:val="24"/>
          <w:szCs w:val="24"/>
        </w:rPr>
        <w:t>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</w:t>
      </w:r>
      <w:r w:rsidRPr="00786FD9">
        <w:rPr>
          <w:rFonts w:ascii="Segoe UI" w:hAnsi="Segoe UI" w:cs="Segoe UI"/>
          <w:sz w:val="24"/>
          <w:szCs w:val="24"/>
        </w:rPr>
        <w:lastRenderedPageBreak/>
        <w:t xml:space="preserve">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B1" w:rsidRDefault="00120FB1" w:rsidP="007E3FFC">
      <w:pPr>
        <w:spacing w:after="0" w:line="240" w:lineRule="auto"/>
      </w:pPr>
      <w:r>
        <w:separator/>
      </w:r>
    </w:p>
  </w:endnote>
  <w:endnote w:type="continuationSeparator" w:id="0">
    <w:p w:rsidR="00120FB1" w:rsidRDefault="00120FB1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B1" w:rsidRDefault="00120FB1" w:rsidP="007E3FFC">
      <w:pPr>
        <w:spacing w:after="0" w:line="240" w:lineRule="auto"/>
      </w:pPr>
      <w:r>
        <w:separator/>
      </w:r>
    </w:p>
  </w:footnote>
  <w:footnote w:type="continuationSeparator" w:id="0">
    <w:p w:rsidR="00120FB1" w:rsidRDefault="00120FB1" w:rsidP="007E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1739"/>
    <w:rsid w:val="00033BD4"/>
    <w:rsid w:val="0008083E"/>
    <w:rsid w:val="00094AD3"/>
    <w:rsid w:val="000C167E"/>
    <w:rsid w:val="001159B9"/>
    <w:rsid w:val="00120FB1"/>
    <w:rsid w:val="00152677"/>
    <w:rsid w:val="0017403A"/>
    <w:rsid w:val="001D7664"/>
    <w:rsid w:val="001F6CF1"/>
    <w:rsid w:val="001F773B"/>
    <w:rsid w:val="00235EEF"/>
    <w:rsid w:val="00270058"/>
    <w:rsid w:val="002860BC"/>
    <w:rsid w:val="00294C2C"/>
    <w:rsid w:val="002A14D1"/>
    <w:rsid w:val="002A6516"/>
    <w:rsid w:val="002B456C"/>
    <w:rsid w:val="002B5F18"/>
    <w:rsid w:val="002D15FB"/>
    <w:rsid w:val="00312ED8"/>
    <w:rsid w:val="00331AF9"/>
    <w:rsid w:val="003A1FE1"/>
    <w:rsid w:val="003A63C1"/>
    <w:rsid w:val="003C0A92"/>
    <w:rsid w:val="003E2EDC"/>
    <w:rsid w:val="004326D6"/>
    <w:rsid w:val="004441C1"/>
    <w:rsid w:val="00457D0E"/>
    <w:rsid w:val="00476E54"/>
    <w:rsid w:val="00486048"/>
    <w:rsid w:val="0049346B"/>
    <w:rsid w:val="00495C8F"/>
    <w:rsid w:val="004968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60098F"/>
    <w:rsid w:val="00632862"/>
    <w:rsid w:val="00676C8D"/>
    <w:rsid w:val="00685774"/>
    <w:rsid w:val="00694E53"/>
    <w:rsid w:val="00736097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4C3D"/>
    <w:rsid w:val="00BB119A"/>
    <w:rsid w:val="00BD0C0C"/>
    <w:rsid w:val="00BD2A3D"/>
    <w:rsid w:val="00BE63DD"/>
    <w:rsid w:val="00BE7104"/>
    <w:rsid w:val="00C03E02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F02F6"/>
    <w:rsid w:val="00E0595D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2495"/>
    <w:rsid w:val="00F15994"/>
    <w:rsid w:val="00F2783D"/>
    <w:rsid w:val="00F340A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7A5C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2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344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RePack by Diakov</cp:lastModifiedBy>
  <cp:revision>48</cp:revision>
  <cp:lastPrinted>2022-10-12T23:13:00Z</cp:lastPrinted>
  <dcterms:created xsi:type="dcterms:W3CDTF">2022-08-29T05:35:00Z</dcterms:created>
  <dcterms:modified xsi:type="dcterms:W3CDTF">2023-03-30T02:26:00Z</dcterms:modified>
</cp:coreProperties>
</file>